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0D78851" w14:textId="77777777" w:rsidR="00622A2C" w:rsidRDefault="00622A2C" w:rsidP="00622A2C">
      <w:pPr>
        <w:jc w:val="center"/>
        <w:rPr>
          <w:b/>
          <w:sz w:val="22"/>
          <w:szCs w:val="22"/>
        </w:rPr>
      </w:pPr>
      <w:r>
        <w:rPr>
          <w:b/>
          <w:sz w:val="22"/>
          <w:szCs w:val="22"/>
        </w:rPr>
        <w:t>P</w:t>
      </w:r>
      <w:r w:rsidRPr="00F60AE3">
        <w:rPr>
          <w:b/>
          <w:sz w:val="22"/>
          <w:szCs w:val="22"/>
        </w:rPr>
        <w:t xml:space="preserve">ANAUDOS SUTARTIS </w:t>
      </w:r>
      <w:r>
        <w:rPr>
          <w:b/>
          <w:sz w:val="22"/>
          <w:szCs w:val="22"/>
        </w:rPr>
        <w:t xml:space="preserve">PRIE VIEŠOJO PIRKIMO-PARDAVIMO SUTARTIES </w:t>
      </w:r>
      <w:r w:rsidRPr="00F60AE3">
        <w:rPr>
          <w:b/>
          <w:sz w:val="22"/>
          <w:szCs w:val="22"/>
        </w:rPr>
        <w:t>N</w:t>
      </w:r>
      <w:r>
        <w:rPr>
          <w:b/>
          <w:sz w:val="22"/>
          <w:szCs w:val="22"/>
        </w:rPr>
        <w:t>R</w:t>
      </w:r>
      <w:r w:rsidRPr="00F60AE3">
        <w:rPr>
          <w:b/>
          <w:sz w:val="22"/>
          <w:szCs w:val="22"/>
        </w:rPr>
        <w:t xml:space="preserve">. </w:t>
      </w:r>
    </w:p>
    <w:p w14:paraId="0C823167" w14:textId="77777777" w:rsidR="00622A2C" w:rsidRPr="00F60AE3" w:rsidRDefault="00622A2C" w:rsidP="00622A2C">
      <w:pPr>
        <w:jc w:val="center"/>
        <w:rPr>
          <w:b/>
          <w:sz w:val="22"/>
          <w:szCs w:val="22"/>
        </w:rPr>
      </w:pP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478C854F"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C70122" w:rsidRPr="00C70122">
        <w:rPr>
          <w:rFonts w:eastAsia="Calibri"/>
          <w:b/>
          <w:sz w:val="22"/>
          <w:szCs w:val="22"/>
          <w:lang w:eastAsia="lt-LT"/>
        </w:rPr>
        <w:t xml:space="preserve">Reagentai trombocitų </w:t>
      </w:r>
      <w:proofErr w:type="spellStart"/>
      <w:r w:rsidR="00C70122" w:rsidRPr="00C70122">
        <w:rPr>
          <w:rFonts w:eastAsia="Calibri"/>
          <w:b/>
          <w:sz w:val="22"/>
          <w:szCs w:val="22"/>
          <w:lang w:eastAsia="lt-LT"/>
        </w:rPr>
        <w:t>agregacijos</w:t>
      </w:r>
      <w:proofErr w:type="spellEnd"/>
      <w:r w:rsidR="00C70122" w:rsidRPr="00C70122">
        <w:rPr>
          <w:rFonts w:eastAsia="Calibri"/>
          <w:b/>
          <w:sz w:val="22"/>
          <w:szCs w:val="22"/>
          <w:lang w:eastAsia="lt-LT"/>
        </w:rPr>
        <w:t xml:space="preserve"> tyrimams su prietaisu panaudai (9880)</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036281A8"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sidRPr="00FE202F">
        <w:rPr>
          <w:b/>
          <w:sz w:val="22"/>
          <w:szCs w:val="22"/>
          <w:lang w:val="lt-LT" w:eastAsia="lt-LT"/>
        </w:rPr>
        <w:t xml:space="preserve">3 </w:t>
      </w:r>
      <w:r w:rsidR="00FE202F" w:rsidRPr="00FE202F">
        <w:rPr>
          <w:b/>
          <w:sz w:val="22"/>
          <w:szCs w:val="22"/>
          <w:lang w:val="lt-LT" w:eastAsia="lt-LT"/>
        </w:rPr>
        <w:t xml:space="preserve">(tris) </w:t>
      </w:r>
      <w:r w:rsidR="00713698" w:rsidRPr="00FE202F">
        <w:rPr>
          <w:b/>
          <w:sz w:val="22"/>
          <w:szCs w:val="22"/>
          <w:lang w:val="lt-LT" w:eastAsia="lt-LT"/>
        </w:rPr>
        <w:t>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53C7B178" w14:textId="77777777" w:rsidR="004E3071" w:rsidRPr="00FE14EB" w:rsidRDefault="004E3071" w:rsidP="004E3071">
      <w:pPr>
        <w:jc w:val="both"/>
        <w:rPr>
          <w:sz w:val="22"/>
          <w:szCs w:val="22"/>
        </w:rPr>
      </w:pPr>
      <w:r w:rsidRPr="00FE14EB">
        <w:rPr>
          <w:sz w:val="22"/>
          <w:szCs w:val="22"/>
        </w:rPr>
        <w:t>1.3. Įranga nauja</w:t>
      </w:r>
      <w:r>
        <w:rPr>
          <w:sz w:val="22"/>
          <w:szCs w:val="22"/>
        </w:rPr>
        <w:t xml:space="preserve"> (</w:t>
      </w:r>
      <w:r w:rsidRPr="00FE14EB">
        <w:rPr>
          <w:sz w:val="22"/>
          <w:szCs w:val="22"/>
        </w:rPr>
        <w:t>nenaudota</w:t>
      </w:r>
      <w:r>
        <w:rPr>
          <w:sz w:val="22"/>
          <w:szCs w:val="22"/>
        </w:rPr>
        <w:t>)</w:t>
      </w:r>
      <w:r w:rsidRPr="00FE14EB">
        <w:rPr>
          <w:sz w:val="22"/>
          <w:szCs w:val="22"/>
        </w:rPr>
        <w:t>; nenauja</w:t>
      </w:r>
      <w:r>
        <w:rPr>
          <w:sz w:val="22"/>
          <w:szCs w:val="22"/>
        </w:rPr>
        <w:t xml:space="preserve"> (</w:t>
      </w:r>
      <w:r w:rsidRPr="00FE14EB">
        <w:rPr>
          <w:sz w:val="22"/>
          <w:szCs w:val="22"/>
        </w:rPr>
        <w:t>naudota</w:t>
      </w:r>
      <w:r>
        <w:rPr>
          <w:sz w:val="22"/>
          <w:szCs w:val="22"/>
        </w:rPr>
        <w:t>)</w:t>
      </w:r>
      <w:r w:rsidRPr="00FE14EB">
        <w:rPr>
          <w:sz w:val="22"/>
          <w:szCs w:val="22"/>
        </w:rPr>
        <w:t xml:space="preserve"> </w:t>
      </w:r>
      <w:r w:rsidRPr="00A0084B">
        <w:rPr>
          <w:color w:val="4472C4" w:themeColor="accent1"/>
          <w:sz w:val="22"/>
          <w:szCs w:val="22"/>
        </w:rPr>
        <w:t>nereikalingą išbraukti</w:t>
      </w:r>
      <w:r w:rsidRPr="00FE14EB">
        <w:rPr>
          <w:sz w:val="22"/>
          <w:szCs w:val="22"/>
        </w:rPr>
        <w:t xml:space="preserve">. </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 xml:space="preserve">3.1.3. Raštu prašyti Panaudos gavėją pratęsti prietaiso pateikimo/sumontavimo ir instaliavimo terminą. Panaudos gavėjui sutikus pratęsti prietaiso pateikimo/sumontavimo ir instaliavimo terminą, naujas </w:t>
      </w:r>
      <w:r w:rsidRPr="00F60AE3">
        <w:rPr>
          <w:sz w:val="22"/>
          <w:szCs w:val="22"/>
        </w:rPr>
        <w:lastRenderedPageBreak/>
        <w:t>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12365D6E" w:rsidR="007B7F74" w:rsidRPr="008F4ABE" w:rsidRDefault="007B7F74" w:rsidP="007B7F74">
      <w:pPr>
        <w:jc w:val="both"/>
        <w:rPr>
          <w:sz w:val="22"/>
          <w:szCs w:val="22"/>
        </w:rPr>
      </w:pPr>
      <w:r w:rsidRPr="00F60AE3">
        <w:rPr>
          <w:sz w:val="22"/>
          <w:szCs w:val="22"/>
        </w:rPr>
        <w:t xml:space="preserve">3.2.4. </w:t>
      </w:r>
      <w:r w:rsidR="003F5DD7" w:rsidRPr="008F4ABE">
        <w:rPr>
          <w:color w:val="000000"/>
          <w:sz w:val="22"/>
          <w:szCs w:val="22"/>
          <w:shd w:val="clear" w:color="auto" w:fill="FFFFFF"/>
        </w:rPr>
        <w:t>Panaudos davėjas privalo savo lėšomis užtikrinti Turto techninę priežiūrą</w:t>
      </w:r>
      <w:r w:rsidR="003F5DD7" w:rsidRPr="008F4ABE">
        <w:rPr>
          <w:color w:val="FF0000"/>
          <w:sz w:val="22"/>
          <w:szCs w:val="22"/>
        </w:rPr>
        <w:t xml:space="preserve"> </w:t>
      </w:r>
      <w:r w:rsidR="003F5DD7" w:rsidRPr="008F4ABE">
        <w:rPr>
          <w:sz w:val="22"/>
          <w:szCs w:val="22"/>
        </w:rPr>
        <w:t>ir techninės būklės tikrinimą (jei toks reikalingas vadovaujantis teisės aktų reikalavimais ar gamintojo rekomendacijomis)</w:t>
      </w:r>
      <w:r w:rsidR="003F5DD7" w:rsidRPr="008F4ABE">
        <w:rPr>
          <w:sz w:val="22"/>
          <w:szCs w:val="22"/>
          <w:shd w:val="clear" w:color="auto" w:fill="FFFFFF"/>
        </w:rPr>
        <w:t xml:space="preserve">, </w:t>
      </w:r>
      <w:r w:rsidR="003F5DD7"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003F5DD7" w:rsidRPr="008F4ABE">
        <w:rPr>
          <w:sz w:val="22"/>
          <w:szCs w:val="22"/>
        </w:rPr>
        <w:t>Nepavykus prietaiso suremontuoti per 24 valandas nuo pranešimo apie prietaiso gedimą gavimo Panaudos davėjas turi pateikti to paties modelio arba lygiavertį remiantis šios sutart</w:t>
      </w:r>
      <w:r w:rsidR="003F5DD7" w:rsidRPr="005626A3">
        <w:rPr>
          <w:sz w:val="22"/>
          <w:szCs w:val="22"/>
        </w:rPr>
        <w:t>ies 3.2.1</w:t>
      </w:r>
      <w:r w:rsidR="003F5DD7">
        <w:rPr>
          <w:sz w:val="22"/>
          <w:szCs w:val="22"/>
        </w:rPr>
        <w:t>1</w:t>
      </w:r>
      <w:r w:rsidR="003F5DD7"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sidR="003F5DD7">
        <w:rPr>
          <w:sz w:val="22"/>
          <w:szCs w:val="22"/>
        </w:rPr>
        <w:t>.11</w:t>
      </w:r>
      <w:r w:rsidR="003F5DD7" w:rsidRPr="008F4ABE">
        <w:rPr>
          <w:sz w:val="22"/>
          <w:szCs w:val="22"/>
        </w:rPr>
        <w:t>. punktu ne vėliau kaip per 21 kalendorinę dieną nuo to momento, kai paaiškėja, kad prietaisas yra nepataisomas</w:t>
      </w:r>
    </w:p>
    <w:p w14:paraId="155D32D9" w14:textId="422C6EE9"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3DA7BBAF"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3ADAFEEC" w:rsidR="007B7F74" w:rsidRPr="00F86360" w:rsidRDefault="007B7F74" w:rsidP="007B7F74">
      <w:pPr>
        <w:pStyle w:val="BodyText2"/>
        <w:rPr>
          <w:sz w:val="22"/>
          <w:szCs w:val="22"/>
          <w:lang w:val="lt-LT"/>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F86360">
        <w:rPr>
          <w:sz w:val="22"/>
          <w:szCs w:val="22"/>
          <w:lang w:val="lt-LT"/>
        </w:rPr>
        <w:t xml:space="preserve"> visus Pirkimo prekių pirkimo – pardavimo sutarties techninės specifikacijos reikalavimus.</w:t>
      </w:r>
    </w:p>
    <w:p w14:paraId="78043CD4" w14:textId="7E50E112" w:rsidR="00713698" w:rsidRPr="00713698" w:rsidRDefault="00713698" w:rsidP="00713698">
      <w:pPr>
        <w:pStyle w:val="BodyText2"/>
        <w:rPr>
          <w:iCs/>
          <w:sz w:val="22"/>
          <w:szCs w:val="22"/>
          <w:lang w:val="lt-LT"/>
        </w:rPr>
      </w:pPr>
      <w:r w:rsidRPr="00713698">
        <w:rPr>
          <w:iCs/>
          <w:sz w:val="22"/>
          <w:szCs w:val="22"/>
          <w:lang w:val="lt-LT"/>
        </w:rPr>
        <w:t xml:space="preserve">Prietaisai turi turėti galimybę būti prijungti prie laboratorinės informacinės sistemos (LIS) per Data </w:t>
      </w:r>
      <w:proofErr w:type="spellStart"/>
      <w:r w:rsidRPr="00713698">
        <w:rPr>
          <w:iCs/>
          <w:sz w:val="22"/>
          <w:szCs w:val="22"/>
          <w:lang w:val="lt-LT"/>
        </w:rPr>
        <w:t>Innovations</w:t>
      </w:r>
      <w:proofErr w:type="spellEnd"/>
      <w:r w:rsidRPr="00713698">
        <w:rPr>
          <w:iCs/>
          <w:sz w:val="22"/>
          <w:szCs w:val="22"/>
          <w:lang w:val="lt-LT"/>
        </w:rPr>
        <w:t xml:space="preserve"> </w:t>
      </w:r>
      <w:proofErr w:type="spellStart"/>
      <w:r w:rsidRPr="00713698">
        <w:rPr>
          <w:iCs/>
          <w:sz w:val="22"/>
          <w:szCs w:val="22"/>
          <w:lang w:val="lt-LT"/>
        </w:rPr>
        <w:t>Instrument</w:t>
      </w:r>
      <w:proofErr w:type="spellEnd"/>
      <w:r w:rsidRPr="00713698">
        <w:rPr>
          <w:iCs/>
          <w:sz w:val="22"/>
          <w:szCs w:val="22"/>
          <w:lang w:val="lt-LT"/>
        </w:rPr>
        <w:t xml:space="preserve"> Manager sąsajos programinę įrangą. Tiekėjas privalo suteikti visą reikalingą techninę pagalbą, kad prietaisai būtų sėkmingai prijungti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Manager“.</w:t>
      </w:r>
    </w:p>
    <w:p w14:paraId="02472E46" w14:textId="559E763E" w:rsidR="007B7F74" w:rsidRPr="00713698" w:rsidRDefault="00713698" w:rsidP="00713698">
      <w:pPr>
        <w:pStyle w:val="BodyText2"/>
        <w:rPr>
          <w:sz w:val="22"/>
          <w:szCs w:val="22"/>
          <w:shd w:val="clear" w:color="auto" w:fill="FFFFFF"/>
          <w:lang w:val="lt-LT"/>
        </w:rPr>
      </w:pPr>
      <w:r w:rsidRPr="00713698">
        <w:rPr>
          <w:iCs/>
          <w:sz w:val="22"/>
          <w:szCs w:val="22"/>
          <w:lang w:val="lt-LT"/>
        </w:rPr>
        <w:lastRenderedPageBreak/>
        <w:t>Jeigu tiekėjo siūlomi prietaisai šiuo metu neturi sukurtos „</w:t>
      </w:r>
      <w:proofErr w:type="spellStart"/>
      <w:r w:rsidRPr="00713698">
        <w:rPr>
          <w:iCs/>
          <w:sz w:val="22"/>
          <w:szCs w:val="22"/>
          <w:lang w:val="lt-LT"/>
        </w:rPr>
        <w:t>Instrument</w:t>
      </w:r>
      <w:proofErr w:type="spellEnd"/>
      <w:r w:rsidRPr="00713698">
        <w:rPr>
          <w:iCs/>
          <w:sz w:val="22"/>
          <w:szCs w:val="22"/>
          <w:lang w:val="lt-LT"/>
        </w:rPr>
        <w:t xml:space="preserve"> Manager“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07FE941C" w14:textId="77777777" w:rsidR="00923E43" w:rsidRPr="00F60AE3" w:rsidRDefault="007B7F74" w:rsidP="00923E43">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923E43"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lastRenderedPageBreak/>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08CE8EAF" w14:textId="77777777" w:rsidR="00923E43" w:rsidRDefault="00923E43" w:rsidP="007B7F74">
      <w:pPr>
        <w:jc w:val="right"/>
        <w:rPr>
          <w:sz w:val="22"/>
          <w:szCs w:val="22"/>
        </w:rPr>
      </w:pPr>
    </w:p>
    <w:p w14:paraId="1836B47D" w14:textId="77777777" w:rsidR="00923E43" w:rsidRDefault="00923E43" w:rsidP="007B7F74">
      <w:pPr>
        <w:jc w:val="right"/>
        <w:rPr>
          <w:sz w:val="22"/>
          <w:szCs w:val="22"/>
        </w:rPr>
      </w:pPr>
    </w:p>
    <w:p w14:paraId="50C82B84" w14:textId="77777777" w:rsidR="00923E43" w:rsidRDefault="00923E43" w:rsidP="007B7F74">
      <w:pPr>
        <w:jc w:val="right"/>
        <w:rPr>
          <w:sz w:val="22"/>
          <w:szCs w:val="22"/>
        </w:rPr>
      </w:pPr>
    </w:p>
    <w:p w14:paraId="1A5E2031" w14:textId="77777777" w:rsidR="00923E43" w:rsidRDefault="00923E43" w:rsidP="007B7F74">
      <w:pPr>
        <w:jc w:val="right"/>
        <w:rPr>
          <w:sz w:val="22"/>
          <w:szCs w:val="22"/>
        </w:rPr>
      </w:pPr>
    </w:p>
    <w:p w14:paraId="009EE565" w14:textId="77777777" w:rsidR="00923E43" w:rsidRDefault="00923E43" w:rsidP="007B7F74">
      <w:pPr>
        <w:jc w:val="right"/>
        <w:rPr>
          <w:sz w:val="22"/>
          <w:szCs w:val="22"/>
        </w:rPr>
      </w:pPr>
    </w:p>
    <w:p w14:paraId="3C2015CC" w14:textId="77777777" w:rsidR="00923E43" w:rsidRDefault="00923E43" w:rsidP="007B7F74">
      <w:pPr>
        <w:jc w:val="right"/>
        <w:rPr>
          <w:sz w:val="22"/>
          <w:szCs w:val="22"/>
        </w:rPr>
      </w:pPr>
    </w:p>
    <w:p w14:paraId="78C777C3" w14:textId="77777777" w:rsidR="00923E43" w:rsidRDefault="00923E43" w:rsidP="007B7F74">
      <w:pPr>
        <w:jc w:val="right"/>
        <w:rPr>
          <w:sz w:val="22"/>
          <w:szCs w:val="22"/>
        </w:rPr>
      </w:pPr>
    </w:p>
    <w:p w14:paraId="1AF4428B" w14:textId="77777777" w:rsidR="00923E43" w:rsidRDefault="00923E43" w:rsidP="007B7F74">
      <w:pPr>
        <w:jc w:val="right"/>
        <w:rPr>
          <w:sz w:val="22"/>
          <w:szCs w:val="22"/>
        </w:rPr>
      </w:pPr>
    </w:p>
    <w:p w14:paraId="2F3384E1" w14:textId="77777777" w:rsidR="00923E43" w:rsidRDefault="00923E43" w:rsidP="007B7F74">
      <w:pPr>
        <w:jc w:val="right"/>
        <w:rPr>
          <w:sz w:val="22"/>
          <w:szCs w:val="22"/>
        </w:rPr>
      </w:pPr>
    </w:p>
    <w:p w14:paraId="73C5E69F" w14:textId="77777777" w:rsidR="00923E43" w:rsidRDefault="00923E43" w:rsidP="007B7F74">
      <w:pPr>
        <w:jc w:val="right"/>
        <w:rPr>
          <w:sz w:val="22"/>
          <w:szCs w:val="22"/>
        </w:rPr>
      </w:pPr>
    </w:p>
    <w:p w14:paraId="0A1132AF" w14:textId="77777777" w:rsidR="00923E43" w:rsidRDefault="00923E43" w:rsidP="007B7F74">
      <w:pPr>
        <w:jc w:val="right"/>
        <w:rPr>
          <w:sz w:val="22"/>
          <w:szCs w:val="22"/>
        </w:rPr>
      </w:pPr>
    </w:p>
    <w:p w14:paraId="296EA101" w14:textId="77777777" w:rsidR="00923E43" w:rsidRDefault="00923E43" w:rsidP="007B7F74">
      <w:pPr>
        <w:jc w:val="right"/>
        <w:rPr>
          <w:sz w:val="22"/>
          <w:szCs w:val="22"/>
        </w:rPr>
      </w:pPr>
    </w:p>
    <w:p w14:paraId="2F0E7681" w14:textId="77777777" w:rsidR="00923E43" w:rsidRDefault="00923E43" w:rsidP="007B7F74">
      <w:pPr>
        <w:jc w:val="right"/>
        <w:rPr>
          <w:sz w:val="22"/>
          <w:szCs w:val="22"/>
        </w:rPr>
      </w:pPr>
    </w:p>
    <w:p w14:paraId="667E430D" w14:textId="77777777" w:rsidR="00923E43" w:rsidRDefault="00923E43" w:rsidP="007B7F74">
      <w:pPr>
        <w:jc w:val="right"/>
        <w:rPr>
          <w:sz w:val="22"/>
          <w:szCs w:val="22"/>
        </w:rPr>
      </w:pPr>
    </w:p>
    <w:p w14:paraId="532CD167" w14:textId="77777777" w:rsidR="00923E43" w:rsidRDefault="00923E43" w:rsidP="007B7F74">
      <w:pPr>
        <w:jc w:val="right"/>
        <w:rPr>
          <w:sz w:val="22"/>
          <w:szCs w:val="22"/>
        </w:rPr>
      </w:pPr>
    </w:p>
    <w:p w14:paraId="797701BE" w14:textId="77777777" w:rsidR="00923E43" w:rsidRDefault="00923E43" w:rsidP="007B7F74">
      <w:pPr>
        <w:jc w:val="right"/>
        <w:rPr>
          <w:sz w:val="22"/>
          <w:szCs w:val="22"/>
        </w:rPr>
      </w:pPr>
    </w:p>
    <w:p w14:paraId="188E94BC" w14:textId="77777777" w:rsidR="00923E43" w:rsidRDefault="00923E43" w:rsidP="007B7F74">
      <w:pPr>
        <w:jc w:val="right"/>
        <w:rPr>
          <w:sz w:val="22"/>
          <w:szCs w:val="22"/>
        </w:rPr>
      </w:pPr>
    </w:p>
    <w:p w14:paraId="056CE567" w14:textId="77777777" w:rsidR="00923E43" w:rsidRDefault="00923E43" w:rsidP="007B7F74">
      <w:pPr>
        <w:jc w:val="right"/>
        <w:rPr>
          <w:sz w:val="22"/>
          <w:szCs w:val="22"/>
        </w:rPr>
      </w:pPr>
    </w:p>
    <w:p w14:paraId="22BF787B" w14:textId="77777777" w:rsidR="00923E43" w:rsidRDefault="00923E43"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41166029" w14:textId="77777777" w:rsidR="00923E43" w:rsidRDefault="00923E43" w:rsidP="007B7F74">
      <w:pPr>
        <w:jc w:val="right"/>
        <w:rPr>
          <w:sz w:val="22"/>
          <w:szCs w:val="22"/>
        </w:rPr>
      </w:pPr>
    </w:p>
    <w:p w14:paraId="023D4396" w14:textId="77777777" w:rsidR="00923E43" w:rsidRDefault="00923E43" w:rsidP="007B7F74">
      <w:pPr>
        <w:jc w:val="right"/>
        <w:rPr>
          <w:sz w:val="22"/>
          <w:szCs w:val="22"/>
        </w:rPr>
      </w:pPr>
    </w:p>
    <w:p w14:paraId="274C65E2" w14:textId="77777777" w:rsidR="00923E43" w:rsidRDefault="00923E43" w:rsidP="007B7F74">
      <w:pPr>
        <w:jc w:val="right"/>
        <w:rPr>
          <w:sz w:val="22"/>
          <w:szCs w:val="22"/>
        </w:rPr>
      </w:pPr>
    </w:p>
    <w:p w14:paraId="06A01E19" w14:textId="77777777" w:rsidR="00923E43" w:rsidRDefault="00923E43"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F86360">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A5A81"/>
    <w:rsid w:val="000C50D9"/>
    <w:rsid w:val="00196781"/>
    <w:rsid w:val="003818C9"/>
    <w:rsid w:val="003E1760"/>
    <w:rsid w:val="003F5DD7"/>
    <w:rsid w:val="004C64BE"/>
    <w:rsid w:val="004E3071"/>
    <w:rsid w:val="00514528"/>
    <w:rsid w:val="00622A2C"/>
    <w:rsid w:val="00713698"/>
    <w:rsid w:val="007B7F74"/>
    <w:rsid w:val="00811BAC"/>
    <w:rsid w:val="00883722"/>
    <w:rsid w:val="00923E43"/>
    <w:rsid w:val="00950A34"/>
    <w:rsid w:val="009B0B19"/>
    <w:rsid w:val="009C3609"/>
    <w:rsid w:val="00B34C11"/>
    <w:rsid w:val="00B37CC5"/>
    <w:rsid w:val="00BB11EC"/>
    <w:rsid w:val="00BE117A"/>
    <w:rsid w:val="00C70122"/>
    <w:rsid w:val="00CE2D4A"/>
    <w:rsid w:val="00DA77EE"/>
    <w:rsid w:val="00DD09E9"/>
    <w:rsid w:val="00E4497F"/>
    <w:rsid w:val="00F86360"/>
    <w:rsid w:val="00F90CAA"/>
    <w:rsid w:val="00FE20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10256</Words>
  <Characters>5846</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Jolita Balandienė</cp:lastModifiedBy>
  <cp:revision>7</cp:revision>
  <dcterms:created xsi:type="dcterms:W3CDTF">2025-12-18T07:22:00Z</dcterms:created>
  <dcterms:modified xsi:type="dcterms:W3CDTF">2025-12-29T12:50:00Z</dcterms:modified>
</cp:coreProperties>
</file>